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695C" w:rsidRPr="00920200" w:rsidP="0086695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9202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Дело №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05-0587</w:t>
      </w:r>
      <w:r w:rsidRPr="009202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/2604/2025</w:t>
      </w:r>
    </w:p>
    <w:p w:rsidR="0086695C" w:rsidRPr="00920200" w:rsidP="0086695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9202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УИД № </w:t>
      </w: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>86MS0059-01-2025-00405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59</w:t>
      </w:r>
    </w:p>
    <w:p w:rsidR="0086695C" w:rsidRPr="00920200" w:rsidP="0086695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86695C" w:rsidRPr="00920200" w:rsidP="0086695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9202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ПОСТАНОВЛЕНИЕ </w:t>
      </w:r>
    </w:p>
    <w:p w:rsidR="0086695C" w:rsidRPr="00920200" w:rsidP="0086695C">
      <w:pPr>
        <w:tabs>
          <w:tab w:val="left" w:pos="34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202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город Сургут </w:t>
      </w:r>
      <w:r w:rsidRPr="00920200">
        <w:rPr>
          <w:rFonts w:ascii="Times New Roman" w:eastAsia="Times New Roman" w:hAnsi="Times New Roman" w:cs="Times New Roman"/>
          <w:bCs/>
          <w:color w:val="000099"/>
          <w:sz w:val="26"/>
          <w:szCs w:val="26"/>
          <w:lang w:eastAsia="ru-RU"/>
        </w:rPr>
        <w:t xml:space="preserve">                                                                            </w:t>
      </w:r>
      <w:r w:rsidRPr="00920200">
        <w:rPr>
          <w:rFonts w:ascii="Times New Roman" w:eastAsia="Times New Roman" w:hAnsi="Times New Roman" w:cs="Times New Roman"/>
          <w:bCs/>
          <w:color w:val="000099"/>
          <w:sz w:val="26"/>
          <w:szCs w:val="26"/>
          <w:lang w:eastAsia="ru-RU"/>
        </w:rPr>
        <w:tab/>
      </w: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>16 июля 2025 года</w:t>
      </w:r>
      <w:r w:rsidRPr="00920200">
        <w:rPr>
          <w:rFonts w:ascii="Times New Roman" w:eastAsia="Times New Roman" w:hAnsi="Times New Roman" w:cs="Times New Roman"/>
          <w:bCs/>
          <w:color w:val="000099"/>
          <w:sz w:val="26"/>
          <w:szCs w:val="26"/>
          <w:lang w:eastAsia="ru-RU"/>
        </w:rPr>
        <w:t xml:space="preserve"> </w:t>
      </w:r>
    </w:p>
    <w:p w:rsidR="0086695C" w:rsidRPr="00920200" w:rsidP="0086695C">
      <w:pPr>
        <w:tabs>
          <w:tab w:val="left" w:pos="36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695C" w:rsidRPr="00920200" w:rsidP="008669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Исполняющий обязанности мирового судьи судебного участка № 4 Сургутского судебного района города окружного значения Сургута Ханты-Мансийского автономного округа – Югры, на момент поступления дела, мировой судья судебного участка № 6 Сургутского судебного района города окружного значения Сургут Ханты-Мансийского автономного округа – Югры Татьяна Романовна Омельченко, находящийся по адресу: ХМАО-Югра, г. Сургут ул. Гагарина д.9 </w:t>
      </w: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>. 405, рассмотрев дело об административном правонарушении, предусмотренном ч.1 ст. 20.25 КоАП РФ, в отношении</w:t>
      </w:r>
    </w:p>
    <w:p w:rsidR="0086695C" w:rsidRPr="00920200" w:rsidP="008669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Кучеренко Валентины Васильевны</w:t>
      </w: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ранее не </w:t>
      </w:r>
      <w:r w:rsidRPr="0092020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привлекавшейся</w:t>
      </w: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административной ответственности,</w:t>
      </w:r>
    </w:p>
    <w:p w:rsidR="0086695C" w:rsidRPr="00920200" w:rsidP="0086695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202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установил:</w:t>
      </w:r>
    </w:p>
    <w:p w:rsidR="0086695C" w:rsidRPr="00920200" w:rsidP="008669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Кучеренко Валентина Васильевна</w:t>
      </w:r>
      <w:r w:rsidRPr="00920200">
        <w:rPr>
          <w:rFonts w:ascii="Times New Roman" w:eastAsia="Times New Roman" w:hAnsi="Times New Roman" w:cs="Times New Roman"/>
          <w:color w:val="3333FF"/>
          <w:sz w:val="26"/>
          <w:szCs w:val="26"/>
          <w:lang w:eastAsia="ru-RU"/>
        </w:rPr>
        <w:t xml:space="preserve">, </w:t>
      </w: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проживающая по адресу: 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ул. Дзержинского, </w:t>
      </w:r>
      <w:r w:rsidRPr="0092020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Сургут г, Ханты-Мансийский Автономный округ - Югра АО</w:t>
      </w:r>
      <w:r w:rsidRPr="00920200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, </w:t>
      </w: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оплатила </w:t>
      </w:r>
      <w:r w:rsidRPr="00920200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24</w:t>
      </w:r>
      <w:r w:rsidRPr="00920200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.02.2025 </w:t>
      </w: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 включительно, то есть в срок, предусмотренный ч. 1 ст. 32.2 КоАП РФ, административный штраф в разме</w:t>
      </w:r>
      <w:r w:rsidRPr="00920200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ре 500 </w:t>
      </w: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 по постановлению по делу об </w:t>
      </w:r>
      <w:r w:rsidRPr="009202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административном правонарушении </w:t>
      </w:r>
      <w:r w:rsidRPr="00920200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18810586241212006424 от 12.12.2024</w:t>
      </w:r>
      <w:r w:rsidRPr="00920200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</w:t>
      </w: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года, вступившего в законную </w:t>
      </w:r>
      <w:r w:rsidRPr="00920200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силу </w:t>
      </w:r>
      <w:r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24</w:t>
      </w:r>
      <w:r w:rsidRPr="00920200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.12.2024</w:t>
      </w: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86695C" w:rsidRPr="00920200" w:rsidP="008669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Кучеренко Валентина Васильевна</w:t>
      </w:r>
      <w:r w:rsidRPr="009202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будучи извещенной надлежащим образом о времени и месте судебного разбирательства, в суд не явилась, о причинах неявки не уведомила, ходатайство об отложении судебного заседания не заявляла. При таких обстоятельствах и на основании ст.25.1 КоАП РФ, судья полагает возможным рассмотреть дело в отсутствие лица, в отношении которого ведется производство по делу, по имеющимся доказательствам.</w:t>
      </w:r>
    </w:p>
    <w:p w:rsidR="0086695C" w:rsidRPr="00920200" w:rsidP="008669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доказательство виновности 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Кучеренко Валентины Васильевны</w:t>
      </w:r>
      <w:r w:rsidRPr="0092020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 суду представлены следующие документы: </w:t>
      </w:r>
    </w:p>
    <w:p w:rsidR="0086695C" w:rsidRPr="00920200" w:rsidP="008669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протокол об административном правонарушении № </w:t>
      </w:r>
      <w:r w:rsidRPr="0092020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18810886250920040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595 </w:t>
      </w:r>
      <w:r w:rsidRPr="0092020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28</w:t>
      </w:r>
      <w:r w:rsidRPr="0092020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.05.2025</w:t>
      </w: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6695C" w:rsidRPr="00920200" w:rsidP="008669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копия постановления по делу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18810586241212006424 от 12.12.2024</w:t>
      </w: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о назначении административного наказания.</w:t>
      </w:r>
    </w:p>
    <w:p w:rsidR="0086695C" w:rsidRPr="00920200" w:rsidP="008669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Указанные документы суд признает относимыми, допустимыми и достоверными доказательствами, так как они составлены уполномоченными на то лицами в соответствии с требованиями КоАП РФ, полностью согласуются между собой.</w:t>
      </w:r>
    </w:p>
    <w:p w:rsidR="0086695C" w:rsidRPr="00920200" w:rsidP="008669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ч.1 ст.32.2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 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86695C" w:rsidRPr="00920200" w:rsidP="008669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Кучеренко Валентины Васильевны</w:t>
      </w:r>
      <w:r w:rsidRPr="0092020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полностью доказанной.</w:t>
      </w:r>
    </w:p>
    <w:p w:rsidR="0086695C" w:rsidRPr="00920200" w:rsidP="008669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Действия 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Кучеренко Валентины Васильевны</w:t>
      </w:r>
      <w:r w:rsidRPr="00920200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, </w:t>
      </w: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 квалифицирует по ч. 1 ст. 20.25 КоАП РФ – </w:t>
      </w:r>
      <w:r w:rsidRPr="009202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неуплата административного штрафа в срок, </w:t>
      </w: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предусмотренный</w:t>
      </w:r>
      <w:r w:rsidRPr="009202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КоАП РФ.</w:t>
      </w:r>
    </w:p>
    <w:p w:rsidR="0086695C" w:rsidRPr="00920200" w:rsidP="008669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перечисленных в ст. 24.5 КоАП РФ, исключающих производство по делу об административном правонарушении, </w:t>
      </w:r>
      <w:r w:rsidRPr="0092020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не имеется.</w:t>
      </w: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6695C" w:rsidRPr="00920200" w:rsidP="008669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перечисленных в ст. 29.2 КоАП РФ, исключающих возможность рассмотрения дела, </w:t>
      </w:r>
      <w:r w:rsidRPr="0092020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не имеется.</w:t>
      </w:r>
    </w:p>
    <w:p w:rsidR="0086695C" w:rsidRPr="00920200" w:rsidP="008669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предусмотренных ст. 4.2 КоАП РФ, смягчающих административную ответственность, суд не усматривает.</w:t>
      </w:r>
    </w:p>
    <w:p w:rsidR="0086695C" w:rsidRPr="00920200" w:rsidP="008669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отягчающих административную ответственность, в соответствии со ст.4.3 КоАП РФ, суд не усматривает. </w:t>
      </w:r>
    </w:p>
    <w:p w:rsidR="0086695C" w:rsidRPr="00920200" w:rsidP="008669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нарушителя.  </w:t>
      </w:r>
    </w:p>
    <w:p w:rsidR="0086695C" w:rsidRPr="00920200" w:rsidP="00866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руководствуясь ст. 29.9-29.11 КоАП РФ, мировой</w:t>
      </w:r>
    </w:p>
    <w:p w:rsidR="0086695C" w:rsidRPr="00920200" w:rsidP="0086695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202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постановил:</w:t>
      </w:r>
    </w:p>
    <w:p w:rsidR="0086695C" w:rsidRPr="00920200" w:rsidP="008669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Кучеренко Валентину Васильевну</w:t>
      </w:r>
      <w:r w:rsidRPr="0092020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виновной в совершении административного правонарушения, предусмотренного ч. 1 ст. 20.25 КоАП РФ </w:t>
      </w:r>
      <w:r w:rsidRPr="009202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подвергнуть наказанию в виде </w:t>
      </w: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штрафа в размере 1</w:t>
      </w:r>
      <w:r w:rsidRPr="0092020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000 </w:t>
      </w: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</w:t>
      </w:r>
      <w:r w:rsidRPr="009202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86695C" w:rsidRPr="00920200" w:rsidP="008669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Разъяснить, что административный штраф подлежит уплате по следующим реквизитам: счет 03100643000000018700 в РКЦ г. Ханты-Мансийск, банковский счет 40102810245370000007, БИК 007162163, ОКТМО 71876000, ИНН 8601073664, КПП 860101001, КБК 720 116 01203 01 9000 140, Получатель: УФК по ХМАО – Югре (Департамент административного обеспечения Ханты-Мансийского автономного округа – Югры, л/с 04872D08080), УИН </w:t>
      </w:r>
      <w:r w:rsidRPr="00070FC3">
        <w:rPr>
          <w:rFonts w:ascii="Times New Roman" w:eastAsia="Times New Roman" w:hAnsi="Times New Roman" w:cs="Times New Roman"/>
          <w:sz w:val="26"/>
          <w:szCs w:val="26"/>
          <w:lang w:eastAsia="ru-RU"/>
        </w:rPr>
        <w:t>0412365400595005872520105</w:t>
      </w:r>
      <w:r w:rsidRPr="0092020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</w:p>
    <w:p w:rsidR="0086695C" w:rsidRPr="00920200" w:rsidP="008669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6695C" w:rsidRPr="00920200" w:rsidP="008669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Квитанцию об уплате штрафа необходимо предоставить в </w:t>
      </w: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>. 210 по ул. Гагарина, д. 9, г. Сургута либо направить на электронный адрес: Surgut4@mirsud86.ru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86695C" w:rsidRPr="00920200" w:rsidP="008669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течение десяти суток со дня вручения или получения копии постановления в Сургутский городской суд </w:t>
      </w: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через мирового судью</w:t>
      </w: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86695C" w:rsidRPr="00920200" w:rsidP="00866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                                                                         Т.Р. Омельченко</w:t>
      </w:r>
    </w:p>
    <w:p w:rsidR="00653A21"/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348"/>
      <w:gridCol w:w="1509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http://sr-srg-pkms1/xlp4/</w:t>
          </w:r>
        </w:p>
      </w:tc>
      <w:tc>
        <w:tcPr>
          <w:tcW w:w="693" w:type="dxa"/>
          <w:shd w:val="clear" w:color="auto" w:fill="auto"/>
        </w:tcPr>
        <w:p w:rsidR="00402F8D" w:rsidRPr="00541926">
          <w:pPr>
            <w:pStyle w:val="Header"/>
            <w:rPr>
              <w:color w:val="FFFFFF"/>
              <w:lang w:val="en-US"/>
            </w:rPr>
          </w:pPr>
          <w:r w:rsidRPr="00541926"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541926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95C"/>
    <w:rsid w:val="00070FC3"/>
    <w:rsid w:val="000944D5"/>
    <w:rsid w:val="00402F8D"/>
    <w:rsid w:val="00541926"/>
    <w:rsid w:val="00653A21"/>
    <w:rsid w:val="007432DE"/>
    <w:rsid w:val="0086695C"/>
    <w:rsid w:val="009202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7B12E4D-C76B-436B-A424-7B2A5AAB2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9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66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6695C"/>
  </w:style>
  <w:style w:type="paragraph" w:styleId="Footer">
    <w:name w:val="footer"/>
    <w:basedOn w:val="Normal"/>
    <w:link w:val="a0"/>
    <w:uiPriority w:val="99"/>
    <w:semiHidden/>
    <w:unhideWhenUsed/>
    <w:rsid w:val="00866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866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